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A51" w:rsidRPr="00021620" w:rsidRDefault="0040079A" w:rsidP="00021620">
      <w:pPr>
        <w:ind w:firstLineChars="700" w:firstLine="1960"/>
        <w:rPr>
          <w:rFonts w:ascii="黑体" w:eastAsia="黑体"/>
          <w:sz w:val="28"/>
          <w:szCs w:val="28"/>
        </w:rPr>
      </w:pPr>
      <w:r w:rsidRPr="00021620">
        <w:rPr>
          <w:rFonts w:hint="eastAsia"/>
          <w:sz w:val="28"/>
          <w:szCs w:val="28"/>
        </w:rPr>
        <w:t>“</w:t>
      </w:r>
      <w:r w:rsidRPr="00021620">
        <w:rPr>
          <w:rFonts w:ascii="黑体" w:eastAsia="黑体" w:hint="eastAsia"/>
          <w:sz w:val="28"/>
          <w:szCs w:val="28"/>
        </w:rPr>
        <w:t>本命年”真的犯太岁吗？</w:t>
      </w:r>
    </w:p>
    <w:p w:rsidR="0040079A" w:rsidRDefault="0040079A" w:rsidP="0040079A">
      <w:r>
        <w:rPr>
          <w:rFonts w:hint="eastAsia"/>
        </w:rPr>
        <w:t xml:space="preserve">   2017</w:t>
      </w:r>
      <w:r>
        <w:rPr>
          <w:rFonts w:hint="eastAsia"/>
        </w:rPr>
        <w:t>年是鸡年，上一个鸡年是</w:t>
      </w:r>
      <w:r>
        <w:rPr>
          <w:rFonts w:hint="eastAsia"/>
        </w:rPr>
        <w:t>2005</w:t>
      </w:r>
      <w:r>
        <w:rPr>
          <w:rFonts w:hint="eastAsia"/>
        </w:rPr>
        <w:t>年。</w:t>
      </w:r>
      <w:r>
        <w:rPr>
          <w:rFonts w:hint="eastAsia"/>
        </w:rPr>
        <w:t>2017</w:t>
      </w:r>
      <w:r>
        <w:rPr>
          <w:rFonts w:hint="eastAsia"/>
        </w:rPr>
        <w:t>年伊始，鸡蛋、毛鸡、鸭苗不断创出新低，加之</w:t>
      </w:r>
      <w:r>
        <w:rPr>
          <w:rFonts w:hint="eastAsia"/>
        </w:rPr>
        <w:t>H7N9</w:t>
      </w:r>
      <w:r>
        <w:rPr>
          <w:rFonts w:hint="eastAsia"/>
        </w:rPr>
        <w:t>持续宣传，使得养殖业雪上加霜。不由得让我回忆起上一个“本命年”</w:t>
      </w:r>
      <w:r>
        <w:t>—</w:t>
      </w:r>
      <w:r>
        <w:rPr>
          <w:rFonts w:hint="eastAsia"/>
        </w:rPr>
        <w:t>2005</w:t>
      </w:r>
      <w:r>
        <w:rPr>
          <w:rFonts w:hint="eastAsia"/>
        </w:rPr>
        <w:t>年的一场</w:t>
      </w:r>
      <w:r>
        <w:rPr>
          <w:rFonts w:hint="eastAsia"/>
        </w:rPr>
        <w:t>H5N1</w:t>
      </w:r>
      <w:r>
        <w:rPr>
          <w:rFonts w:hint="eastAsia"/>
        </w:rPr>
        <w:t>亚型禽流感。</w:t>
      </w:r>
    </w:p>
    <w:p w:rsidR="0040079A" w:rsidRDefault="0040079A" w:rsidP="00021620">
      <w:pPr>
        <w:ind w:firstLine="405"/>
      </w:pPr>
      <w:r>
        <w:rPr>
          <w:noProof/>
        </w:rPr>
        <w:drawing>
          <wp:inline distT="0" distB="0" distL="0" distR="0">
            <wp:extent cx="2857500" cy="1714500"/>
            <wp:effectExtent l="19050" t="0" r="0" b="0"/>
            <wp:docPr id="1" name="图片 1" descr="C:\Documents and Settings\Administrator\桌面\1643245265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1643245265C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620" w:rsidRDefault="00021620" w:rsidP="00021620">
      <w:r>
        <w:rPr>
          <w:rFonts w:hint="eastAsia"/>
        </w:rPr>
        <w:t xml:space="preserve">   </w:t>
      </w:r>
      <w:r>
        <w:rPr>
          <w:rFonts w:hint="eastAsia"/>
        </w:rPr>
        <w:t>随着全球禽流感肆虐，国内部分蛋种鸡、肉种鸡引种受限，使得种源紧张而采取换羽等方式进行持续生产，加之食品安全法和药残控制的严格化，使得养殖过程中整体疫病也发生了一定的变化。综合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-2017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月份实验室检测数据显示，病毒性传染性疾病</w:t>
      </w:r>
      <w:r w:rsidR="00AD495F">
        <w:rPr>
          <w:rFonts w:hint="eastAsia"/>
        </w:rPr>
        <w:t>（</w:t>
      </w:r>
      <w:r w:rsidR="00AD495F">
        <w:rPr>
          <w:rFonts w:hint="eastAsia"/>
        </w:rPr>
        <w:t>H5</w:t>
      </w:r>
      <w:r w:rsidR="00AD495F">
        <w:rPr>
          <w:rFonts w:hint="eastAsia"/>
        </w:rPr>
        <w:t>）</w:t>
      </w:r>
      <w:r>
        <w:rPr>
          <w:rFonts w:hint="eastAsia"/>
        </w:rPr>
        <w:t>整体呈下降趋势，但垂直传播类和环境控制类疾病</w:t>
      </w:r>
      <w:r w:rsidR="00AD495F">
        <w:rPr>
          <w:rFonts w:hint="eastAsia"/>
        </w:rPr>
        <w:t>（</w:t>
      </w:r>
      <w:r w:rsidR="00AD495F">
        <w:rPr>
          <w:rFonts w:hint="eastAsia"/>
        </w:rPr>
        <w:t>IC</w:t>
      </w:r>
      <w:r w:rsidR="00AD495F">
        <w:rPr>
          <w:rFonts w:hint="eastAsia"/>
        </w:rPr>
        <w:t>、</w:t>
      </w:r>
      <w:r w:rsidR="00AD495F">
        <w:rPr>
          <w:rFonts w:hint="eastAsia"/>
        </w:rPr>
        <w:t>MS</w:t>
      </w:r>
      <w:r w:rsidR="00AD495F">
        <w:rPr>
          <w:rFonts w:hint="eastAsia"/>
        </w:rPr>
        <w:t>、</w:t>
      </w:r>
      <w:r w:rsidR="00AD495F">
        <w:rPr>
          <w:rFonts w:hint="eastAsia"/>
        </w:rPr>
        <w:t>FADV</w:t>
      </w:r>
      <w:r w:rsidR="00AD495F">
        <w:rPr>
          <w:rFonts w:hint="eastAsia"/>
        </w:rPr>
        <w:t>、</w:t>
      </w:r>
      <w:r w:rsidR="00AD495F">
        <w:rPr>
          <w:rFonts w:hint="eastAsia"/>
        </w:rPr>
        <w:t>REV</w:t>
      </w:r>
      <w:r w:rsidR="00AD495F">
        <w:rPr>
          <w:rFonts w:hint="eastAsia"/>
        </w:rPr>
        <w:t>）</w:t>
      </w:r>
      <w:r>
        <w:rPr>
          <w:rFonts w:hint="eastAsia"/>
        </w:rPr>
        <w:t>呈明显上升趋势。</w:t>
      </w:r>
    </w:p>
    <w:p w:rsidR="00AD495F" w:rsidRDefault="00AD495F" w:rsidP="00021620">
      <w:r>
        <w:rPr>
          <w:rFonts w:hint="eastAsia"/>
        </w:rPr>
        <w:t xml:space="preserve">   2016</w:t>
      </w:r>
      <w:r>
        <w:rPr>
          <w:rFonts w:hint="eastAsia"/>
        </w:rPr>
        <w:t>年冬到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月止，我们需要关注发病率较高的</w:t>
      </w:r>
      <w:r>
        <w:rPr>
          <w:rFonts w:hint="eastAsia"/>
        </w:rPr>
        <w:t>IC</w:t>
      </w:r>
      <w:r>
        <w:rPr>
          <w:rFonts w:hint="eastAsia"/>
        </w:rPr>
        <w:t>、</w:t>
      </w:r>
      <w:r>
        <w:rPr>
          <w:rFonts w:hint="eastAsia"/>
        </w:rPr>
        <w:t>ILT</w:t>
      </w:r>
      <w:r>
        <w:rPr>
          <w:rFonts w:hint="eastAsia"/>
        </w:rPr>
        <w:t>、</w:t>
      </w:r>
      <w:r>
        <w:rPr>
          <w:rFonts w:hint="eastAsia"/>
        </w:rPr>
        <w:t>MS</w:t>
      </w:r>
      <w:r>
        <w:rPr>
          <w:rFonts w:hint="eastAsia"/>
        </w:rPr>
        <w:t>三种疾病，还需关注</w:t>
      </w:r>
      <w:r w:rsidR="00075E18">
        <w:rPr>
          <w:rFonts w:hint="eastAsia"/>
        </w:rPr>
        <w:t>2.3.4.4</w:t>
      </w:r>
      <w:r w:rsidR="00075E18">
        <w:rPr>
          <w:rFonts w:hint="eastAsia"/>
        </w:rPr>
        <w:t>和</w:t>
      </w:r>
      <w:r w:rsidR="00075E18">
        <w:rPr>
          <w:rFonts w:hint="eastAsia"/>
        </w:rPr>
        <w:t>2.3.2.1e</w:t>
      </w:r>
      <w:r w:rsidR="00075E18">
        <w:rPr>
          <w:rFonts w:hint="eastAsia"/>
        </w:rPr>
        <w:t>流感毒株的流行情况。</w:t>
      </w:r>
    </w:p>
    <w:p w:rsidR="00075E18" w:rsidRDefault="00075E18" w:rsidP="00075E18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禽流感</w:t>
      </w:r>
    </w:p>
    <w:p w:rsidR="00075E18" w:rsidRDefault="00075E18" w:rsidP="00075E18">
      <w:pPr>
        <w:pStyle w:val="a6"/>
        <w:ind w:left="360" w:firstLineChars="0" w:firstLine="0"/>
      </w:pPr>
      <w:r>
        <w:rPr>
          <w:rFonts w:hint="eastAsia"/>
        </w:rPr>
        <w:t>1.1</w:t>
      </w:r>
      <w:r>
        <w:rPr>
          <w:rFonts w:hint="eastAsia"/>
        </w:rPr>
        <w:t>温差较大的初春季节，加强通风、温度管理，避免冷应激诱发疾病。</w:t>
      </w:r>
    </w:p>
    <w:p w:rsidR="00075E18" w:rsidRDefault="00075E18" w:rsidP="00075E18">
      <w:pPr>
        <w:pStyle w:val="a6"/>
        <w:ind w:left="360" w:firstLineChars="0" w:firstLine="0"/>
      </w:pPr>
      <w:r>
        <w:rPr>
          <w:rFonts w:hint="eastAsia"/>
        </w:rPr>
        <w:t xml:space="preserve">1.2 </w:t>
      </w:r>
      <w:r>
        <w:rPr>
          <w:rFonts w:hint="eastAsia"/>
        </w:rPr>
        <w:t>做好抗体检测和周边疫情的了解，及时补免禽流感疫苗。</w:t>
      </w:r>
    </w:p>
    <w:p w:rsidR="00075E18" w:rsidRDefault="00075E18" w:rsidP="00075E18">
      <w:pPr>
        <w:pStyle w:val="a6"/>
        <w:ind w:left="360" w:firstLineChars="0" w:firstLine="0"/>
      </w:pPr>
      <w:r>
        <w:rPr>
          <w:rFonts w:hint="eastAsia"/>
        </w:rPr>
        <w:t>1.3</w:t>
      </w:r>
      <w:r>
        <w:rPr>
          <w:rFonts w:hint="eastAsia"/>
        </w:rPr>
        <w:t>初春温差波动大，多风干燥，极易诱发呼吸道疾病。肉鸡尤其关注由</w:t>
      </w:r>
      <w:r>
        <w:rPr>
          <w:rFonts w:hint="eastAsia"/>
        </w:rPr>
        <w:t>H9</w:t>
      </w:r>
      <w:r>
        <w:rPr>
          <w:rFonts w:hint="eastAsia"/>
        </w:rPr>
        <w:t>和</w:t>
      </w:r>
      <w:r>
        <w:rPr>
          <w:rFonts w:hint="eastAsia"/>
        </w:rPr>
        <w:t>IBV</w:t>
      </w:r>
      <w:r>
        <w:rPr>
          <w:rFonts w:hint="eastAsia"/>
        </w:rPr>
        <w:t>混感后，造成的支气管栓塞问题。</w:t>
      </w:r>
      <w:r>
        <w:rPr>
          <w:rFonts w:hint="eastAsia"/>
        </w:rPr>
        <w:t>H9</w:t>
      </w:r>
      <w:r>
        <w:rPr>
          <w:rFonts w:hint="eastAsia"/>
        </w:rPr>
        <w:t>选择含有目前流行株</w:t>
      </w:r>
      <w:r>
        <w:rPr>
          <w:rFonts w:hint="eastAsia"/>
        </w:rPr>
        <w:t>H9.4.2.5</w:t>
      </w:r>
      <w:r w:rsidR="0032381D">
        <w:rPr>
          <w:rFonts w:hint="eastAsia"/>
        </w:rPr>
        <w:t>.1</w:t>
      </w:r>
      <w:r>
        <w:rPr>
          <w:rFonts w:hint="eastAsia"/>
        </w:rPr>
        <w:t>分支的</w:t>
      </w:r>
      <w:r w:rsidR="0032381D">
        <w:rPr>
          <w:rFonts w:hint="eastAsia"/>
        </w:rPr>
        <w:t>G57</w:t>
      </w:r>
      <w:r w:rsidR="0032381D">
        <w:rPr>
          <w:rFonts w:hint="eastAsia"/>
        </w:rPr>
        <w:t>或</w:t>
      </w:r>
      <w:r w:rsidR="00AE3769">
        <w:rPr>
          <w:rFonts w:hint="eastAsia"/>
        </w:rPr>
        <w:t>WJ</w:t>
      </w:r>
      <w:r w:rsidR="0032381D">
        <w:rPr>
          <w:rFonts w:hint="eastAsia"/>
        </w:rPr>
        <w:t>57</w:t>
      </w:r>
      <w:r w:rsidR="0032381D">
        <w:rPr>
          <w:rFonts w:hint="eastAsia"/>
        </w:rPr>
        <w:t>的高效疫苗。</w:t>
      </w:r>
    </w:p>
    <w:p w:rsidR="0032381D" w:rsidRDefault="0032381D" w:rsidP="00075E18">
      <w:pPr>
        <w:pStyle w:val="a6"/>
        <w:ind w:left="360" w:firstLineChars="0" w:firstLine="0"/>
      </w:pPr>
      <w:r>
        <w:rPr>
          <w:rFonts w:hint="eastAsia"/>
        </w:rPr>
        <w:t xml:space="preserve">1.4 </w:t>
      </w:r>
      <w:r>
        <w:rPr>
          <w:rFonts w:hint="eastAsia"/>
        </w:rPr>
        <w:t>尤其关注</w:t>
      </w:r>
      <w:r>
        <w:rPr>
          <w:rFonts w:hint="eastAsia"/>
        </w:rPr>
        <w:t>Re-6</w:t>
      </w:r>
      <w:r>
        <w:rPr>
          <w:rFonts w:hint="eastAsia"/>
        </w:rPr>
        <w:t>和</w:t>
      </w:r>
      <w:r>
        <w:rPr>
          <w:rFonts w:hint="eastAsia"/>
        </w:rPr>
        <w:t>Re-8</w:t>
      </w:r>
      <w:r>
        <w:rPr>
          <w:rFonts w:hint="eastAsia"/>
        </w:rPr>
        <w:t>的抗体水平和离散度。当流感抗体正常，鸡群出现死淘率上升或产蛋下降等不正常状态时，尤其要提高警惕，是否为新型流感的发生。</w:t>
      </w:r>
    </w:p>
    <w:p w:rsidR="0032381D" w:rsidRDefault="0032381D" w:rsidP="0032381D">
      <w:r>
        <w:rPr>
          <w:rFonts w:hint="eastAsia"/>
        </w:rPr>
        <w:t>2</w:t>
      </w:r>
      <w:r>
        <w:rPr>
          <w:rFonts w:hint="eastAsia"/>
        </w:rPr>
        <w:t>、鼻炎</w:t>
      </w:r>
    </w:p>
    <w:p w:rsidR="0032381D" w:rsidRDefault="0032381D" w:rsidP="0032381D">
      <w:pPr>
        <w:ind w:left="630" w:hangingChars="300" w:hanging="630"/>
      </w:pPr>
      <w:r>
        <w:rPr>
          <w:rFonts w:hint="eastAsia"/>
        </w:rPr>
        <w:t xml:space="preserve">  2.1 </w:t>
      </w:r>
      <w:r>
        <w:rPr>
          <w:rFonts w:hint="eastAsia"/>
        </w:rPr>
        <w:t>鼻炎的发生较前两年相比：发病范围广、发病率升高。与温差大、疫苗菌株不对型等因素有关。国内主要以</w:t>
      </w:r>
      <w:r>
        <w:rPr>
          <w:rFonts w:hint="eastAsia"/>
        </w:rPr>
        <w:t>A</w:t>
      </w:r>
      <w:r>
        <w:rPr>
          <w:rFonts w:hint="eastAsia"/>
        </w:rPr>
        <w:t>型和</w:t>
      </w:r>
      <w:r>
        <w:rPr>
          <w:rFonts w:hint="eastAsia"/>
        </w:rPr>
        <w:t>B</w:t>
      </w:r>
      <w:r>
        <w:rPr>
          <w:rFonts w:hint="eastAsia"/>
        </w:rPr>
        <w:t>型为主</w:t>
      </w:r>
      <w:r w:rsidR="004D1EF0">
        <w:rPr>
          <w:rFonts w:hint="eastAsia"/>
        </w:rPr>
        <w:t>，建议选择含有</w:t>
      </w:r>
      <w:r w:rsidR="004D1EF0">
        <w:rPr>
          <w:rFonts w:hint="eastAsia"/>
        </w:rPr>
        <w:t>A</w:t>
      </w:r>
      <w:r w:rsidR="004D1EF0">
        <w:rPr>
          <w:rFonts w:hint="eastAsia"/>
        </w:rPr>
        <w:t>型、</w:t>
      </w:r>
      <w:r w:rsidR="004D1EF0">
        <w:rPr>
          <w:rFonts w:hint="eastAsia"/>
        </w:rPr>
        <w:t>B</w:t>
      </w:r>
      <w:r w:rsidR="004D1EF0">
        <w:rPr>
          <w:rFonts w:hint="eastAsia"/>
        </w:rPr>
        <w:t>型、</w:t>
      </w:r>
      <w:r w:rsidR="004D1EF0">
        <w:rPr>
          <w:rFonts w:hint="eastAsia"/>
        </w:rPr>
        <w:t>C</w:t>
      </w:r>
      <w:r w:rsidR="004D1EF0">
        <w:rPr>
          <w:rFonts w:hint="eastAsia"/>
        </w:rPr>
        <w:t>型的三价鼻炎疫苗。</w:t>
      </w:r>
    </w:p>
    <w:p w:rsidR="004D1EF0" w:rsidRDefault="004D1EF0" w:rsidP="0032381D">
      <w:pPr>
        <w:ind w:left="630" w:hangingChars="300" w:hanging="630"/>
      </w:pPr>
      <w:r>
        <w:rPr>
          <w:rFonts w:hint="eastAsia"/>
        </w:rPr>
        <w:t xml:space="preserve">  2.2</w:t>
      </w:r>
      <w:r>
        <w:rPr>
          <w:rFonts w:hint="eastAsia"/>
        </w:rPr>
        <w:t>鼻炎免疫一般在</w:t>
      </w:r>
      <w:r>
        <w:rPr>
          <w:rFonts w:hint="eastAsia"/>
        </w:rPr>
        <w:t>35-45</w:t>
      </w:r>
      <w:r>
        <w:rPr>
          <w:rFonts w:hint="eastAsia"/>
        </w:rPr>
        <w:t>天首免，在</w:t>
      </w:r>
      <w:r>
        <w:rPr>
          <w:rFonts w:hint="eastAsia"/>
        </w:rPr>
        <w:t>95-105</w:t>
      </w:r>
      <w:r>
        <w:rPr>
          <w:rFonts w:hint="eastAsia"/>
        </w:rPr>
        <w:t>天二免。如果发生鼻炎，治疗方案为用优质磺胺类药物同时紧急免疫疫苗，间隔</w:t>
      </w:r>
      <w:r>
        <w:rPr>
          <w:rFonts w:hint="eastAsia"/>
        </w:rPr>
        <w:t>5</w:t>
      </w:r>
      <w:r>
        <w:rPr>
          <w:rFonts w:hint="eastAsia"/>
        </w:rPr>
        <w:t>天再使用预防霉形体或大肠杆菌药物，防止鼻炎复发或激发其他疾病。</w:t>
      </w:r>
    </w:p>
    <w:p w:rsidR="004D1EF0" w:rsidRDefault="004D1EF0" w:rsidP="0032381D">
      <w:pPr>
        <w:ind w:left="630" w:hangingChars="300" w:hanging="630"/>
      </w:pPr>
      <w:r>
        <w:rPr>
          <w:rFonts w:hint="eastAsia"/>
        </w:rPr>
        <w:t>3</w:t>
      </w:r>
      <w:r>
        <w:rPr>
          <w:rFonts w:hint="eastAsia"/>
        </w:rPr>
        <w:t>、腺病毒</w:t>
      </w:r>
    </w:p>
    <w:p w:rsidR="004D1EF0" w:rsidRDefault="004D1EF0" w:rsidP="0032381D">
      <w:pPr>
        <w:ind w:left="630" w:hangingChars="300" w:hanging="630"/>
      </w:pPr>
      <w:r>
        <w:rPr>
          <w:rFonts w:hint="eastAsia"/>
        </w:rPr>
        <w:t xml:space="preserve">  3.1</w:t>
      </w:r>
      <w:r>
        <w:rPr>
          <w:rFonts w:hint="eastAsia"/>
        </w:rPr>
        <w:t>腺病毒病发病明显减少，与免疫普及率提高有关。根据饲养品种、周边疫情等去选择疫苗进行免疫。商品蛋鸡和黄羽鸡可以选择含</w:t>
      </w:r>
      <w:r>
        <w:rPr>
          <w:rFonts w:hint="eastAsia"/>
        </w:rPr>
        <w:t>C4</w:t>
      </w:r>
      <w:r>
        <w:rPr>
          <w:rFonts w:hint="eastAsia"/>
        </w:rPr>
        <w:t>型的疫苗，白羽肉种鸡可以选择含有</w:t>
      </w:r>
      <w:r>
        <w:rPr>
          <w:rFonts w:hint="eastAsia"/>
        </w:rPr>
        <w:t>C4</w:t>
      </w:r>
      <w:r>
        <w:rPr>
          <w:rFonts w:hint="eastAsia"/>
        </w:rPr>
        <w:t>和</w:t>
      </w:r>
      <w:r>
        <w:rPr>
          <w:rFonts w:hint="eastAsia"/>
        </w:rPr>
        <w:t>E-8b</w:t>
      </w:r>
      <w:r>
        <w:rPr>
          <w:rFonts w:hint="eastAsia"/>
        </w:rPr>
        <w:t>的双价疫苗免疫。</w:t>
      </w:r>
    </w:p>
    <w:p w:rsidR="004D1EF0" w:rsidRDefault="004D1EF0" w:rsidP="0032381D">
      <w:pPr>
        <w:ind w:left="630" w:hangingChars="300" w:hanging="630"/>
      </w:pPr>
      <w:r>
        <w:rPr>
          <w:rFonts w:hint="eastAsia"/>
        </w:rPr>
        <w:t>4</w:t>
      </w:r>
      <w:r>
        <w:rPr>
          <w:rFonts w:hint="eastAsia"/>
        </w:rPr>
        <w:t>、传支</w:t>
      </w:r>
    </w:p>
    <w:p w:rsidR="004D1EF0" w:rsidRDefault="004D1EF0" w:rsidP="0032381D">
      <w:pPr>
        <w:ind w:left="630" w:hangingChars="300" w:hanging="630"/>
      </w:pPr>
      <w:r>
        <w:rPr>
          <w:rFonts w:hint="eastAsia"/>
        </w:rPr>
        <w:t xml:space="preserve">  4.1</w:t>
      </w:r>
      <w:r>
        <w:rPr>
          <w:rFonts w:hint="eastAsia"/>
        </w:rPr>
        <w:t>初春育雏的鸡场要高度注意育雏期间温度稳定。冷应激是鸡群发生传染性支气管炎的主要诱因。</w:t>
      </w:r>
    </w:p>
    <w:p w:rsidR="00141416" w:rsidRPr="00141416" w:rsidRDefault="004D1EF0" w:rsidP="00141416">
      <w:pPr>
        <w:ind w:leftChars="100" w:left="630" w:hangingChars="200" w:hanging="420"/>
      </w:pPr>
      <w:r>
        <w:rPr>
          <w:rFonts w:hint="eastAsia"/>
        </w:rPr>
        <w:t>4.2</w:t>
      </w:r>
      <w:r>
        <w:rPr>
          <w:rFonts w:hint="eastAsia"/>
        </w:rPr>
        <w:t>传支免疫主要依靠早期的黏膜免疫保护，建议</w:t>
      </w:r>
      <w:r>
        <w:rPr>
          <w:rFonts w:hint="eastAsia"/>
        </w:rPr>
        <w:t>1</w:t>
      </w:r>
      <w:r w:rsidR="00141416">
        <w:rPr>
          <w:rFonts w:hint="eastAsia"/>
        </w:rPr>
        <w:t>日龄孵化场喷雾免疫，起到占位效应。</w:t>
      </w:r>
      <w:r>
        <w:rPr>
          <w:rFonts w:hint="eastAsia"/>
        </w:rPr>
        <w:t>选择</w:t>
      </w:r>
      <w:r w:rsidR="00141416">
        <w:rPr>
          <w:rFonts w:hint="eastAsia"/>
        </w:rPr>
        <w:t>ZM10+H120+QX</w:t>
      </w:r>
      <w:r w:rsidR="00141416">
        <w:rPr>
          <w:rFonts w:hint="eastAsia"/>
        </w:rPr>
        <w:t>的新支二联活苗用粗雾免疫。</w:t>
      </w:r>
    </w:p>
    <w:sectPr w:rsidR="00141416" w:rsidRPr="00141416" w:rsidSect="009D3E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8F0" w:rsidRDefault="002B28F0" w:rsidP="00075E18">
      <w:r>
        <w:separator/>
      </w:r>
    </w:p>
  </w:endnote>
  <w:endnote w:type="continuationSeparator" w:id="1">
    <w:p w:rsidR="002B28F0" w:rsidRDefault="002B28F0" w:rsidP="00075E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8F0" w:rsidRDefault="002B28F0" w:rsidP="00075E18">
      <w:r>
        <w:separator/>
      </w:r>
    </w:p>
  </w:footnote>
  <w:footnote w:type="continuationSeparator" w:id="1">
    <w:p w:rsidR="002B28F0" w:rsidRDefault="002B28F0" w:rsidP="00075E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55A24"/>
    <w:multiLevelType w:val="hybridMultilevel"/>
    <w:tmpl w:val="413C0182"/>
    <w:lvl w:ilvl="0" w:tplc="1F72DB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079A"/>
    <w:rsid w:val="00021620"/>
    <w:rsid w:val="00056DDA"/>
    <w:rsid w:val="00075E18"/>
    <w:rsid w:val="00141416"/>
    <w:rsid w:val="002B28F0"/>
    <w:rsid w:val="0032381D"/>
    <w:rsid w:val="0040079A"/>
    <w:rsid w:val="004034DE"/>
    <w:rsid w:val="004D1EF0"/>
    <w:rsid w:val="008C2239"/>
    <w:rsid w:val="009D3E57"/>
    <w:rsid w:val="00AD495F"/>
    <w:rsid w:val="00AE3769"/>
    <w:rsid w:val="00F4294F"/>
    <w:rsid w:val="00F666AA"/>
    <w:rsid w:val="00FD3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E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0079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0079A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75E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75E18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75E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75E18"/>
    <w:rPr>
      <w:sz w:val="18"/>
      <w:szCs w:val="18"/>
    </w:rPr>
  </w:style>
  <w:style w:type="paragraph" w:styleId="a6">
    <w:name w:val="List Paragraph"/>
    <w:basedOn w:val="a"/>
    <w:uiPriority w:val="34"/>
    <w:qFormat/>
    <w:rsid w:val="00075E1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151</Words>
  <Characters>864</Characters>
  <Application>Microsoft Office Word</Application>
  <DocSecurity>0</DocSecurity>
  <Lines>7</Lines>
  <Paragraphs>2</Paragraphs>
  <ScaleCrop>false</ScaleCrop>
  <Company>微软中国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2017-04-06T13:49:00Z</dcterms:created>
  <dcterms:modified xsi:type="dcterms:W3CDTF">2017-04-14T00:07:00Z</dcterms:modified>
</cp:coreProperties>
</file>